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Государственное автономное профессиональное образовательное учреждение</w:t>
      </w: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Московской области</w:t>
      </w: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>«Губернский колледж»</w:t>
      </w: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i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101386" w:rsidTr="00101386">
        <w:tc>
          <w:tcPr>
            <w:tcW w:w="4785" w:type="dxa"/>
          </w:tcPr>
          <w:p w:rsidR="00101386" w:rsidRDefault="00101386">
            <w:r>
              <w:t>«Согласовано»</w:t>
            </w:r>
          </w:p>
          <w:p w:rsidR="00101386" w:rsidRDefault="00101386">
            <w:r>
              <w:t>1-ый заместитель директора</w:t>
            </w:r>
          </w:p>
          <w:p w:rsidR="00101386" w:rsidRDefault="00101386">
            <w:r>
              <w:t>по учебной работе</w:t>
            </w:r>
          </w:p>
          <w:p w:rsidR="00101386" w:rsidRDefault="00101386">
            <w:r>
              <w:t>___________________ Т.Ю. Лебедева</w:t>
            </w:r>
          </w:p>
          <w:p w:rsidR="00101386" w:rsidRDefault="00101386">
            <w:r>
              <w:t>«__» _______________ 2018 г.</w:t>
            </w:r>
          </w:p>
          <w:p w:rsidR="00101386" w:rsidRDefault="00101386"/>
        </w:tc>
        <w:tc>
          <w:tcPr>
            <w:tcW w:w="4786" w:type="dxa"/>
            <w:hideMark/>
          </w:tcPr>
          <w:p w:rsidR="00101386" w:rsidRDefault="00101386">
            <w:pPr>
              <w:jc w:val="right"/>
            </w:pPr>
            <w:r>
              <w:t xml:space="preserve">«Утверждаю» </w:t>
            </w:r>
          </w:p>
          <w:p w:rsidR="00101386" w:rsidRDefault="00101386">
            <w:pPr>
              <w:jc w:val="right"/>
            </w:pPr>
            <w:r>
              <w:t>директор ГАПОУ МО</w:t>
            </w:r>
          </w:p>
          <w:p w:rsidR="00101386" w:rsidRDefault="00101386">
            <w:pPr>
              <w:jc w:val="right"/>
            </w:pPr>
            <w:r>
              <w:t>«Губернский колледж»</w:t>
            </w:r>
          </w:p>
          <w:p w:rsidR="00101386" w:rsidRDefault="00101386">
            <w:pPr>
              <w:jc w:val="right"/>
            </w:pPr>
            <w:r>
              <w:t>____________ А.И. Лысиков</w:t>
            </w:r>
          </w:p>
          <w:p w:rsidR="00101386" w:rsidRDefault="00101386">
            <w:pPr>
              <w:jc w:val="right"/>
            </w:pPr>
            <w:r>
              <w:t>«__»_______________ 2018 г.</w:t>
            </w:r>
          </w:p>
        </w:tc>
      </w:tr>
      <w:tr w:rsidR="00101386" w:rsidTr="00101386">
        <w:tc>
          <w:tcPr>
            <w:tcW w:w="4785" w:type="dxa"/>
          </w:tcPr>
          <w:p w:rsidR="00101386" w:rsidRDefault="00101386">
            <w:r>
              <w:t>Рассмотрено на заседании</w:t>
            </w:r>
          </w:p>
          <w:p w:rsidR="00101386" w:rsidRDefault="00101386">
            <w:r>
              <w:t>ПЦК общественных</w:t>
            </w:r>
          </w:p>
          <w:p w:rsidR="00101386" w:rsidRDefault="00101386">
            <w:r>
              <w:t>дисциплин</w:t>
            </w:r>
          </w:p>
          <w:p w:rsidR="00101386" w:rsidRDefault="00101386">
            <w:r>
              <w:t xml:space="preserve">протокол № __ от _________ 2018 г. </w:t>
            </w:r>
          </w:p>
          <w:p w:rsidR="00101386" w:rsidRDefault="00101386">
            <w:r>
              <w:t>Председатель ___________Т.А.Урядченко</w:t>
            </w:r>
          </w:p>
          <w:p w:rsidR="00101386" w:rsidRDefault="00101386"/>
        </w:tc>
        <w:tc>
          <w:tcPr>
            <w:tcW w:w="4786" w:type="dxa"/>
          </w:tcPr>
          <w:p w:rsidR="00101386" w:rsidRDefault="00101386"/>
        </w:tc>
      </w:tr>
    </w:tbl>
    <w:p w:rsidR="00101386" w:rsidRDefault="00101386" w:rsidP="00101386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ОГСЭ.02 ИСТОРИЯ</w:t>
      </w:r>
    </w:p>
    <w:p w:rsidR="00C40501" w:rsidRDefault="00C40501" w:rsidP="00101386">
      <w:pPr>
        <w:spacing w:after="0"/>
        <w:jc w:val="center"/>
        <w:rPr>
          <w:rFonts w:ascii="Times New Roman" w:hAnsi="Times New Roman" w:cs="Times New Roman"/>
          <w:b/>
          <w:bCs/>
          <w:w w:val="1"/>
        </w:rPr>
      </w:pPr>
    </w:p>
    <w:p w:rsidR="00101386" w:rsidRPr="00C40501" w:rsidRDefault="00101386" w:rsidP="0010138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40501">
        <w:rPr>
          <w:rFonts w:ascii="Times New Roman" w:hAnsi="Times New Roman" w:cs="Times New Roman"/>
          <w:b/>
          <w:i/>
          <w:sz w:val="28"/>
          <w:szCs w:val="28"/>
        </w:rPr>
        <w:t>общего гуманитарного и социально-экономического  цикла</w:t>
      </w:r>
    </w:p>
    <w:p w:rsidR="00101386" w:rsidRPr="00C40501" w:rsidRDefault="00101386" w:rsidP="0010138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40501">
        <w:rPr>
          <w:rFonts w:ascii="Times New Roman" w:hAnsi="Times New Roman" w:cs="Times New Roman"/>
          <w:b/>
          <w:i/>
          <w:sz w:val="28"/>
          <w:szCs w:val="28"/>
        </w:rPr>
        <w:t>программы подготовки специалистов среднего звена</w:t>
      </w:r>
    </w:p>
    <w:p w:rsidR="00101386" w:rsidRPr="00101386" w:rsidRDefault="00101386" w:rsidP="00101386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01386">
        <w:rPr>
          <w:rFonts w:ascii="Times New Roman" w:hAnsi="Times New Roman" w:cs="Times New Roman"/>
          <w:b/>
          <w:i/>
          <w:sz w:val="28"/>
          <w:szCs w:val="28"/>
        </w:rPr>
        <w:t>специальности 43.02.13 Технология парикмахерского искусства</w:t>
      </w: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социально-экономический профиль</w:t>
      </w: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01386" w:rsidRDefault="00101386" w:rsidP="00101386">
      <w:pPr>
        <w:spacing w:after="0"/>
        <w:jc w:val="center"/>
        <w:rPr>
          <w:rFonts w:ascii="Times New Roman" w:hAnsi="Times New Roman" w:cs="Times New Roman"/>
        </w:rPr>
      </w:pPr>
    </w:p>
    <w:p w:rsidR="00101386" w:rsidRDefault="00101386" w:rsidP="00101386">
      <w:pPr>
        <w:spacing w:after="0"/>
        <w:rPr>
          <w:rFonts w:ascii="Times New Roman" w:hAnsi="Times New Roman" w:cs="Times New Roman"/>
        </w:rPr>
      </w:pPr>
    </w:p>
    <w:p w:rsidR="00101386" w:rsidRDefault="00101386" w:rsidP="00101386">
      <w:pPr>
        <w:spacing w:after="0"/>
        <w:rPr>
          <w:rFonts w:ascii="Times New Roman" w:hAnsi="Times New Roman" w:cs="Times New Roman"/>
        </w:rPr>
      </w:pPr>
    </w:p>
    <w:p w:rsidR="00101386" w:rsidRDefault="00101386" w:rsidP="00101386">
      <w:pPr>
        <w:spacing w:after="0"/>
        <w:rPr>
          <w:rFonts w:ascii="Times New Roman" w:hAnsi="Times New Roman" w:cs="Times New Roman"/>
        </w:rPr>
      </w:pPr>
    </w:p>
    <w:p w:rsidR="00101386" w:rsidRDefault="00101386" w:rsidP="00101386">
      <w:pPr>
        <w:spacing w:after="0"/>
        <w:rPr>
          <w:rFonts w:ascii="Times New Roman" w:hAnsi="Times New Roman" w:cs="Times New Roman"/>
        </w:rPr>
      </w:pPr>
    </w:p>
    <w:p w:rsidR="00101386" w:rsidRDefault="00101386" w:rsidP="00101386">
      <w:pPr>
        <w:spacing w:after="0"/>
        <w:rPr>
          <w:rFonts w:ascii="Times New Roman" w:hAnsi="Times New Roman" w:cs="Times New Roman"/>
        </w:rPr>
      </w:pPr>
    </w:p>
    <w:p w:rsidR="00101386" w:rsidRDefault="00101386" w:rsidP="00101386">
      <w:pPr>
        <w:spacing w:after="0"/>
        <w:rPr>
          <w:rFonts w:ascii="Times New Roman" w:hAnsi="Times New Roman" w:cs="Times New Roman"/>
        </w:rPr>
      </w:pPr>
    </w:p>
    <w:p w:rsidR="00101386" w:rsidRDefault="00101386" w:rsidP="00101386">
      <w:pPr>
        <w:spacing w:after="0"/>
        <w:rPr>
          <w:rFonts w:ascii="Times New Roman" w:hAnsi="Times New Roman" w:cs="Times New Roman"/>
        </w:rPr>
      </w:pPr>
    </w:p>
    <w:p w:rsidR="00101386" w:rsidRDefault="00101386" w:rsidP="00101386">
      <w:pPr>
        <w:spacing w:after="0"/>
        <w:rPr>
          <w:rFonts w:ascii="Times New Roman" w:hAnsi="Times New Roman" w:cs="Times New Roman"/>
        </w:rPr>
      </w:pPr>
    </w:p>
    <w:p w:rsidR="00101386" w:rsidRDefault="00101386" w:rsidP="00101386">
      <w:pPr>
        <w:spacing w:after="0"/>
        <w:rPr>
          <w:rFonts w:ascii="Times New Roman" w:hAnsi="Times New Roman" w:cs="Times New Roman"/>
        </w:rPr>
      </w:pPr>
    </w:p>
    <w:p w:rsidR="00101386" w:rsidRDefault="00101386" w:rsidP="001013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386" w:rsidRDefault="00101386" w:rsidP="0010138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01386" w:rsidRPr="00C40501" w:rsidRDefault="00101386" w:rsidP="0010138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0501">
        <w:rPr>
          <w:rFonts w:ascii="Times New Roman" w:hAnsi="Times New Roman" w:cs="Times New Roman"/>
          <w:b/>
          <w:sz w:val="28"/>
          <w:szCs w:val="28"/>
        </w:rPr>
        <w:t>Серпухов, 2018</w:t>
      </w:r>
    </w:p>
    <w:p w:rsidR="000E4160" w:rsidRPr="000E4160" w:rsidRDefault="000E4160" w:rsidP="000E4160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E416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Составитель: </w:t>
      </w:r>
      <w:r w:rsidR="00CD7C4D">
        <w:rPr>
          <w:rFonts w:ascii="Times New Roman" w:eastAsia="Times New Roman" w:hAnsi="Times New Roman" w:cs="Times New Roman"/>
          <w:color w:val="000000"/>
          <w:sz w:val="28"/>
          <w:szCs w:val="28"/>
        </w:rPr>
        <w:t>Арманов В.Ф</w:t>
      </w:r>
      <w:r w:rsidRPr="000E4160">
        <w:rPr>
          <w:rFonts w:ascii="Times New Roman" w:eastAsia="Times New Roman" w:hAnsi="Times New Roman" w:cs="Times New Roman"/>
          <w:color w:val="000000"/>
          <w:sz w:val="28"/>
          <w:szCs w:val="28"/>
        </w:rPr>
        <w:t>.,  преподаватель ГАПОУ МО «Губернский колледж».</w:t>
      </w:r>
    </w:p>
    <w:p w:rsidR="00115C06" w:rsidRPr="00115C06" w:rsidRDefault="00115C06" w:rsidP="00115C06">
      <w:pPr>
        <w:keepNext/>
        <w:spacing w:after="0"/>
        <w:ind w:firstLine="70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115C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Рабочая программа учебной дисциплины разработана на основе Федерального государственного образовательного стандарта (далее  - ФГОС) по специальности среднего профессионального образования (далее – СПО) </w:t>
      </w:r>
      <w:r w:rsidRPr="00115C06">
        <w:rPr>
          <w:rFonts w:ascii="Times New Roman" w:eastAsia="font290" w:hAnsi="Times New Roman" w:cs="font290"/>
          <w:kern w:val="1"/>
          <w:sz w:val="28"/>
          <w:szCs w:val="24"/>
          <w:lang w:eastAsia="ar-SA"/>
        </w:rPr>
        <w:t>43.02.13 Технология парикмахерского искусства,</w:t>
      </w:r>
      <w:r w:rsidRPr="00115C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утвержденной приказом Министерства образования и науки РФ от 09.12.2016 №1558.</w:t>
      </w:r>
    </w:p>
    <w:p w:rsidR="000E4160" w:rsidRPr="000E4160" w:rsidRDefault="000E4160" w:rsidP="000E4160">
      <w:pPr>
        <w:autoSpaceDE w:val="0"/>
        <w:autoSpaceDN w:val="0"/>
        <w:adjustRightInd w:val="0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0E4160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Содержание программы реализуется в процессе освоения обучающимися программы подготовки специалистов среднего звена (или программы подготовки квалифицированных рабочих, служащих) с получением среднего общего образования, разработанной в соответствии с требованиями ФГОС ТОП-50.</w:t>
      </w:r>
    </w:p>
    <w:p w:rsidR="000E4160" w:rsidRPr="000E4160" w:rsidRDefault="000E4160" w:rsidP="000E4160">
      <w:pPr>
        <w:autoSpaceDE w:val="0"/>
        <w:autoSpaceDN w:val="0"/>
        <w:adjustRightInd w:val="0"/>
        <w:jc w:val="both"/>
        <w:rPr>
          <w:rFonts w:ascii="Calibri" w:eastAsia="Calibri" w:hAnsi="Calibri" w:cs="Times New Roman"/>
          <w:i/>
          <w:color w:val="000000"/>
          <w:u w:val="single"/>
          <w:lang w:eastAsia="en-US"/>
        </w:rPr>
      </w:pPr>
    </w:p>
    <w:p w:rsidR="00583252" w:rsidRDefault="00583252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CD7C4D" w:rsidRDefault="00CD7C4D" w:rsidP="0058325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C79F1" w:rsidRDefault="00583252" w:rsidP="00583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СОДЕРЖАНИЕ</w:t>
      </w:r>
    </w:p>
    <w:p w:rsidR="005C79F1" w:rsidRDefault="005C79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8177"/>
        <w:gridCol w:w="1188"/>
      </w:tblGrid>
      <w:tr w:rsidR="005C79F1">
        <w:trPr>
          <w:trHeight w:val="1"/>
        </w:trPr>
        <w:tc>
          <w:tcPr>
            <w:tcW w:w="81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5C79F1" w:rsidRDefault="0058325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Название разделов</w:t>
            </w:r>
          </w:p>
        </w:tc>
        <w:tc>
          <w:tcPr>
            <w:tcW w:w="118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5C79F1" w:rsidRDefault="00583252">
            <w:pPr>
              <w:spacing w:before="100" w:after="100" w:line="360" w:lineRule="auto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стр.</w:t>
            </w:r>
          </w:p>
        </w:tc>
      </w:tr>
      <w:tr w:rsidR="005C79F1">
        <w:trPr>
          <w:trHeight w:val="1"/>
        </w:trPr>
        <w:tc>
          <w:tcPr>
            <w:tcW w:w="81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5C79F1" w:rsidRDefault="00583252">
            <w:pPr>
              <w:spacing w:before="100" w:after="100"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1. Паспорт рабочей программы учебной дисциплины</w:t>
            </w:r>
          </w:p>
        </w:tc>
        <w:tc>
          <w:tcPr>
            <w:tcW w:w="118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5C79F1" w:rsidRDefault="00583252">
            <w:pPr>
              <w:spacing w:before="100" w:after="100"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</w:t>
            </w:r>
          </w:p>
        </w:tc>
      </w:tr>
      <w:tr w:rsidR="005C79F1">
        <w:trPr>
          <w:trHeight w:val="1"/>
        </w:trPr>
        <w:tc>
          <w:tcPr>
            <w:tcW w:w="81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5C79F1" w:rsidRDefault="00583252">
            <w:pPr>
              <w:spacing w:before="100" w:after="100"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2. Структура и содержание учебной дисциплины </w:t>
            </w:r>
          </w:p>
        </w:tc>
        <w:tc>
          <w:tcPr>
            <w:tcW w:w="118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5C79F1" w:rsidRDefault="000E4160">
            <w:pPr>
              <w:spacing w:before="100" w:after="100"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5</w:t>
            </w:r>
          </w:p>
        </w:tc>
      </w:tr>
      <w:tr w:rsidR="005C79F1">
        <w:trPr>
          <w:trHeight w:val="1"/>
        </w:trPr>
        <w:tc>
          <w:tcPr>
            <w:tcW w:w="81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5C79F1" w:rsidRDefault="00583252">
            <w:pPr>
              <w:spacing w:before="100" w:after="100"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3. Условия реализации учебной дисциплины</w:t>
            </w:r>
          </w:p>
        </w:tc>
        <w:tc>
          <w:tcPr>
            <w:tcW w:w="118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5C79F1" w:rsidRDefault="000E4160">
            <w:pPr>
              <w:spacing w:before="100" w:after="100"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11</w:t>
            </w:r>
          </w:p>
        </w:tc>
      </w:tr>
      <w:tr w:rsidR="005C79F1">
        <w:trPr>
          <w:trHeight w:val="1"/>
        </w:trPr>
        <w:tc>
          <w:tcPr>
            <w:tcW w:w="8177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5C79F1" w:rsidRDefault="00583252">
            <w:pPr>
              <w:spacing w:before="100" w:after="100"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4. Контроль и оценка результатов освоения учебной дисциплины</w:t>
            </w:r>
          </w:p>
        </w:tc>
        <w:tc>
          <w:tcPr>
            <w:tcW w:w="118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10" w:type="dxa"/>
              <w:right w:w="10" w:type="dxa"/>
            </w:tcMar>
          </w:tcPr>
          <w:p w:rsidR="005C79F1" w:rsidRDefault="000E4160">
            <w:pPr>
              <w:spacing w:before="100" w:after="100" w:line="360" w:lineRule="auto"/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15</w:t>
            </w:r>
          </w:p>
        </w:tc>
      </w:tr>
    </w:tbl>
    <w:p w:rsidR="005C79F1" w:rsidRDefault="005C79F1">
      <w:pPr>
        <w:rPr>
          <w:rFonts w:ascii="Times New Roman" w:eastAsia="Times New Roman" w:hAnsi="Times New Roman" w:cs="Times New Roman"/>
          <w:b/>
          <w:sz w:val="28"/>
        </w:rPr>
      </w:pPr>
    </w:p>
    <w:p w:rsidR="005C79F1" w:rsidRDefault="005C79F1">
      <w:pPr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C79F1" w:rsidRDefault="005C79F1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C79F1" w:rsidRDefault="005C79F1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83252" w:rsidRDefault="00583252">
      <w:pPr>
        <w:ind w:left="-56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C79F1" w:rsidRDefault="005C79F1">
      <w:pPr>
        <w:rPr>
          <w:rFonts w:ascii="Times New Roman" w:eastAsia="Times New Roman" w:hAnsi="Times New Roman" w:cs="Times New Roman"/>
          <w:color w:val="000000"/>
          <w:sz w:val="28"/>
        </w:rPr>
      </w:pPr>
    </w:p>
    <w:p w:rsidR="000E4160" w:rsidRDefault="000E4160">
      <w:pPr>
        <w:rPr>
          <w:rFonts w:ascii="Times New Roman" w:eastAsia="Times New Roman" w:hAnsi="Times New Roman" w:cs="Times New Roman"/>
          <w:b/>
          <w:sz w:val="28"/>
        </w:rPr>
      </w:pPr>
    </w:p>
    <w:p w:rsidR="005C79F1" w:rsidRDefault="00583252">
      <w:pPr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ОБЩАЯ ХАРАКТЕРИСТИКА РАБОЧЕЙ ПРОГРАММЫ УЧЕБНОЙ ДИСЦИПЛИНЫ ОГСЭ 02. История</w:t>
      </w:r>
    </w:p>
    <w:p w:rsidR="005C79F1" w:rsidRDefault="00583252">
      <w:pPr>
        <w:ind w:firstLine="658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1.1. Область применения программы</w:t>
      </w:r>
    </w:p>
    <w:p w:rsidR="005C79F1" w:rsidRDefault="00583252">
      <w:pPr>
        <w:ind w:firstLine="65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Рабочая программа учебной дисциплины является частью основной образовательной программы по специальности  43.02.13. Технология парикмахерского искусства, разработанной в соответствии с ФГОС .</w:t>
      </w:r>
    </w:p>
    <w:p w:rsidR="005C79F1" w:rsidRDefault="00583252">
      <w:pPr>
        <w:suppressAutoHyphens/>
        <w:ind w:firstLine="6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1.2. Цель и планируемые результаты освоения дисциплины: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959"/>
        <w:gridCol w:w="3544"/>
        <w:gridCol w:w="4637"/>
      </w:tblGrid>
      <w:tr w:rsidR="005C79F1">
        <w:trPr>
          <w:trHeight w:val="6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Код </w:t>
            </w:r>
          </w:p>
          <w:p w:rsidR="005C79F1" w:rsidRDefault="00583252">
            <w:pPr>
              <w:suppressAutoHyphens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ПК, ОК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suppressAutoHyphens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Умения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suppressAutoHyphens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Знания</w:t>
            </w:r>
          </w:p>
        </w:tc>
      </w:tr>
      <w:tr w:rsidR="005C79F1">
        <w:trPr>
          <w:trHeight w:val="21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ОК.2,</w:t>
            </w:r>
          </w:p>
          <w:p w:rsidR="005C79F1" w:rsidRDefault="00583252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ОК.3, ОК.5, ОК.6,</w:t>
            </w:r>
          </w:p>
          <w:p w:rsidR="005C79F1" w:rsidRDefault="00583252">
            <w:pPr>
              <w:suppressAutoHyphens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ОК.9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ориентироваться в современной экономической, политической и культурной ситуации в России и мире;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демонстрировать гражданско-патриотическую позицию.</w:t>
            </w:r>
          </w:p>
        </w:tc>
        <w:tc>
          <w:tcPr>
            <w:tcW w:w="4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основные направления развития ключевых регионов мира на рубеже веков (XX и XXI вв.).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сущность и причины локальных, региональных, межгосударственных конфликтов в конце XX - начале XXI вв.;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назначение международных организаций и основные направления их деятельности;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ретроспективный анализ развития отрасли.</w:t>
            </w:r>
          </w:p>
        </w:tc>
      </w:tr>
    </w:tbl>
    <w:p w:rsidR="005C79F1" w:rsidRDefault="005C79F1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</w:rPr>
      </w:pPr>
    </w:p>
    <w:p w:rsidR="005C79F1" w:rsidRDefault="005C79F1">
      <w:pPr>
        <w:suppressAutoHyphens/>
        <w:rPr>
          <w:rFonts w:ascii="Times New Roman" w:eastAsia="Times New Roman" w:hAnsi="Times New Roman" w:cs="Times New Roman"/>
          <w:sz w:val="28"/>
        </w:rPr>
      </w:pPr>
    </w:p>
    <w:p w:rsidR="000E4160" w:rsidRDefault="000E4160">
      <w:pPr>
        <w:suppressAutoHyphens/>
        <w:rPr>
          <w:rFonts w:ascii="Times New Roman" w:eastAsia="Times New Roman" w:hAnsi="Times New Roman" w:cs="Times New Roman"/>
          <w:sz w:val="28"/>
        </w:rPr>
        <w:sectPr w:rsidR="000E4160" w:rsidSect="00976A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79F1" w:rsidRDefault="00583252" w:rsidP="000E4160">
      <w:pPr>
        <w:suppressAutoHyphens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2. СТРУКТУРА И СОДЕРЖАНИЕ УЧЕБНОЙ ДИСЦИПЛИНЫ</w:t>
      </w:r>
    </w:p>
    <w:p w:rsidR="005C79F1" w:rsidRDefault="00583252">
      <w:pPr>
        <w:suppressAutoHyphens/>
        <w:ind w:firstLine="6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2.1. Объем учебной дисциплины и виды учебной работы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6541"/>
        <w:gridCol w:w="2932"/>
      </w:tblGrid>
      <w:tr w:rsidR="005C79F1">
        <w:trPr>
          <w:trHeight w:val="490"/>
        </w:trPr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Вид учебной работы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Объем часов</w:t>
            </w:r>
          </w:p>
        </w:tc>
      </w:tr>
      <w:tr w:rsidR="005C79F1">
        <w:trPr>
          <w:trHeight w:val="490"/>
        </w:trPr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Объем образовательной программы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>52</w:t>
            </w:r>
          </w:p>
        </w:tc>
      </w:tr>
      <w:tr w:rsidR="005C79F1">
        <w:trPr>
          <w:trHeight w:val="490"/>
        </w:trPr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Объем работы обучающихся во взаимодействии с преподавателем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>42</w:t>
            </w:r>
          </w:p>
        </w:tc>
      </w:tr>
      <w:tr w:rsidR="005C79F1">
        <w:trPr>
          <w:trHeight w:val="490"/>
        </w:trPr>
        <w:tc>
          <w:tcPr>
            <w:tcW w:w="94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>в том числе:</w:t>
            </w:r>
          </w:p>
        </w:tc>
      </w:tr>
      <w:tr w:rsidR="005C79F1">
        <w:trPr>
          <w:trHeight w:val="490"/>
        </w:trPr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>теоретическое обучение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>42</w:t>
            </w:r>
          </w:p>
        </w:tc>
      </w:tr>
      <w:tr w:rsidR="005C79F1">
        <w:trPr>
          <w:trHeight w:val="490"/>
        </w:trPr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Самостоятельная работа 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>10</w:t>
            </w:r>
          </w:p>
        </w:tc>
      </w:tr>
      <w:tr w:rsidR="005C79F1">
        <w:trPr>
          <w:trHeight w:val="490"/>
        </w:trPr>
        <w:tc>
          <w:tcPr>
            <w:tcW w:w="6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Промежуточная аттестация</w:t>
            </w:r>
          </w:p>
        </w:tc>
        <w:tc>
          <w:tcPr>
            <w:tcW w:w="283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</w:pPr>
            <w:r>
              <w:rPr>
                <w:rFonts w:ascii="Times New Roman" w:eastAsia="Times New Roman" w:hAnsi="Times New Roman" w:cs="Times New Roman"/>
                <w:sz w:val="28"/>
              </w:rPr>
              <w:t>Дифференцированный зачет</w:t>
            </w:r>
          </w:p>
        </w:tc>
      </w:tr>
    </w:tbl>
    <w:p w:rsidR="005C79F1" w:rsidRDefault="005C79F1">
      <w:pPr>
        <w:suppressAutoHyphens/>
        <w:rPr>
          <w:rFonts w:ascii="Times New Roman" w:eastAsia="Times New Roman" w:hAnsi="Times New Roman" w:cs="Times New Roman"/>
          <w:b/>
          <w:sz w:val="28"/>
        </w:rPr>
      </w:pPr>
    </w:p>
    <w:p w:rsidR="005C79F1" w:rsidRDefault="005C79F1">
      <w:pPr>
        <w:suppressAutoHyphens/>
        <w:rPr>
          <w:rFonts w:ascii="Times New Roman" w:eastAsia="Times New Roman" w:hAnsi="Times New Roman" w:cs="Times New Roman"/>
          <w:b/>
          <w:sz w:val="28"/>
        </w:rPr>
      </w:pPr>
    </w:p>
    <w:p w:rsidR="005C79F1" w:rsidRDefault="005C79F1">
      <w:pPr>
        <w:suppressAutoHyphens/>
        <w:rPr>
          <w:rFonts w:ascii="Times New Roman" w:eastAsia="Times New Roman" w:hAnsi="Times New Roman" w:cs="Times New Roman"/>
          <w:b/>
          <w:sz w:val="28"/>
        </w:rPr>
      </w:pPr>
    </w:p>
    <w:p w:rsidR="005C79F1" w:rsidRDefault="005C79F1">
      <w:pPr>
        <w:suppressAutoHyphens/>
        <w:rPr>
          <w:rFonts w:ascii="Times New Roman" w:eastAsia="Times New Roman" w:hAnsi="Times New Roman" w:cs="Times New Roman"/>
          <w:b/>
          <w:sz w:val="28"/>
        </w:rPr>
      </w:pPr>
    </w:p>
    <w:p w:rsidR="005C79F1" w:rsidRDefault="005C79F1">
      <w:pPr>
        <w:rPr>
          <w:rFonts w:ascii="Times New Roman" w:eastAsia="Times New Roman" w:hAnsi="Times New Roman" w:cs="Times New Roman"/>
          <w:b/>
          <w:sz w:val="28"/>
        </w:rPr>
      </w:pPr>
    </w:p>
    <w:p w:rsidR="000E4160" w:rsidRDefault="000E4160">
      <w:pPr>
        <w:rPr>
          <w:rFonts w:ascii="Times New Roman" w:eastAsia="Times New Roman" w:hAnsi="Times New Roman" w:cs="Times New Roman"/>
          <w:b/>
          <w:sz w:val="28"/>
        </w:rPr>
      </w:pPr>
    </w:p>
    <w:p w:rsidR="000E4160" w:rsidRDefault="000E4160">
      <w:pPr>
        <w:rPr>
          <w:rFonts w:ascii="Times New Roman" w:eastAsia="Times New Roman" w:hAnsi="Times New Roman" w:cs="Times New Roman"/>
          <w:b/>
          <w:sz w:val="28"/>
        </w:rPr>
      </w:pPr>
    </w:p>
    <w:p w:rsidR="000E4160" w:rsidRDefault="000E4160">
      <w:pPr>
        <w:rPr>
          <w:rFonts w:ascii="Times New Roman" w:eastAsia="Times New Roman" w:hAnsi="Times New Roman" w:cs="Times New Roman"/>
          <w:b/>
          <w:sz w:val="28"/>
        </w:rPr>
      </w:pPr>
    </w:p>
    <w:p w:rsidR="000E4160" w:rsidRDefault="000E4160">
      <w:pPr>
        <w:rPr>
          <w:rFonts w:ascii="Times New Roman" w:eastAsia="Times New Roman" w:hAnsi="Times New Roman" w:cs="Times New Roman"/>
          <w:b/>
          <w:sz w:val="28"/>
        </w:rPr>
      </w:pPr>
    </w:p>
    <w:p w:rsidR="000E4160" w:rsidRDefault="000E4160">
      <w:pPr>
        <w:rPr>
          <w:rFonts w:ascii="Times New Roman" w:eastAsia="Times New Roman" w:hAnsi="Times New Roman" w:cs="Times New Roman"/>
          <w:b/>
          <w:sz w:val="28"/>
        </w:rPr>
      </w:pPr>
    </w:p>
    <w:p w:rsidR="000E4160" w:rsidRDefault="000E4160">
      <w:pPr>
        <w:rPr>
          <w:rFonts w:ascii="Times New Roman" w:eastAsia="Times New Roman" w:hAnsi="Times New Roman" w:cs="Times New Roman"/>
          <w:b/>
          <w:sz w:val="28"/>
        </w:rPr>
      </w:pPr>
    </w:p>
    <w:p w:rsidR="000E4160" w:rsidRDefault="000E4160">
      <w:pPr>
        <w:rPr>
          <w:rFonts w:ascii="Times New Roman" w:eastAsia="Times New Roman" w:hAnsi="Times New Roman" w:cs="Times New Roman"/>
          <w:b/>
          <w:sz w:val="28"/>
        </w:rPr>
      </w:pPr>
    </w:p>
    <w:p w:rsidR="000E4160" w:rsidRDefault="000E4160">
      <w:pPr>
        <w:rPr>
          <w:rFonts w:ascii="Times New Roman" w:eastAsia="Times New Roman" w:hAnsi="Times New Roman" w:cs="Times New Roman"/>
          <w:b/>
          <w:sz w:val="28"/>
        </w:rPr>
      </w:pPr>
    </w:p>
    <w:p w:rsidR="00101386" w:rsidRDefault="00101386">
      <w:pPr>
        <w:rPr>
          <w:rFonts w:ascii="Times New Roman" w:eastAsia="Times New Roman" w:hAnsi="Times New Roman" w:cs="Times New Roman"/>
          <w:b/>
          <w:sz w:val="28"/>
        </w:rPr>
      </w:pPr>
    </w:p>
    <w:p w:rsidR="000E4160" w:rsidRDefault="000E4160">
      <w:pPr>
        <w:rPr>
          <w:rFonts w:ascii="Times New Roman" w:eastAsia="Times New Roman" w:hAnsi="Times New Roman" w:cs="Times New Roman"/>
          <w:b/>
          <w:sz w:val="28"/>
        </w:rPr>
        <w:sectPr w:rsidR="000E4160" w:rsidSect="00976A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C79F1" w:rsidRDefault="00583252">
      <w:pPr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2.2. Тематический план и содержание учебной дисциплины </w:t>
      </w:r>
    </w:p>
    <w:p w:rsidR="005C79F1" w:rsidRDefault="005C79F1">
      <w:pPr>
        <w:rPr>
          <w:rFonts w:ascii="Times New Roman" w:eastAsia="Times New Roman" w:hAnsi="Times New Roman" w:cs="Times New Roman"/>
          <w:b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781"/>
        <w:gridCol w:w="7659"/>
        <w:gridCol w:w="1635"/>
        <w:gridCol w:w="2613"/>
      </w:tblGrid>
      <w:tr w:rsidR="005C79F1" w:rsidTr="000E4160">
        <w:trPr>
          <w:trHeight w:val="20"/>
        </w:trPr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suppressAutoHyphens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Наименование разделов и тем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suppressAutoHyphens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suppressAutoHyphens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Объем часов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suppressAutoHyphens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Коды компетенций, формированию которых способствует элемент программы</w:t>
            </w:r>
          </w:p>
        </w:tc>
      </w:tr>
      <w:tr w:rsidR="005C79F1" w:rsidTr="000E4160">
        <w:trPr>
          <w:trHeight w:val="20"/>
        </w:trPr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1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2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3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8"/>
              </w:rPr>
              <w:t>4</w:t>
            </w:r>
          </w:p>
        </w:tc>
      </w:tr>
      <w:tr w:rsidR="005C79F1" w:rsidTr="000E4160">
        <w:trPr>
          <w:trHeight w:val="20"/>
        </w:trPr>
        <w:tc>
          <w:tcPr>
            <w:tcW w:w="10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Раздел 1. Развитие СССР и его место в мире в 1980-е гг.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z w:val="28"/>
              </w:rPr>
              <w:t>12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C79F1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Тема 1.1 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Основные тенденции развития СССР в 1980-е гг.</w:t>
            </w:r>
          </w:p>
          <w:p w:rsidR="005C79F1" w:rsidRDefault="005C79F1">
            <w:pPr>
              <w:jc w:val="both"/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suppressAutoHyphens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2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ОК.2, ОК.3,  ОК.5, ОК.6, ОК.9</w:t>
            </w:r>
          </w:p>
        </w:tc>
      </w:tr>
      <w:tr w:rsidR="005C79F1" w:rsidTr="000E4160">
        <w:trPr>
          <w:trHeight w:val="663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 Внутренняя политика государственной власти в СССР к началу 1980-х гг. Особенности идеологии, национальной и социально-экономической политики. Крах политики перестройки.</w:t>
            </w:r>
          </w:p>
          <w:p w:rsidR="005C79F1" w:rsidRDefault="005C79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2. Культурное развитие народов Советского Союза и русская культура.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3. Внешняя политика СССР. Отношения с сопредельными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государствами, Евросоюзом, США, странами «третьего мира».  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Самостоятельная работа: </w:t>
            </w:r>
          </w:p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Подготовить сообщения о биографии политических деятелей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>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 xml:space="preserve">Тема 1.2 </w:t>
            </w:r>
          </w:p>
          <w:p w:rsidR="005C79F1" w:rsidRDefault="00583252">
            <w:r>
              <w:rPr>
                <w:rFonts w:ascii="Times New Roman" w:eastAsia="Times New Roman" w:hAnsi="Times New Roman" w:cs="Times New Roman"/>
                <w:b/>
                <w:sz w:val="28"/>
              </w:rPr>
              <w:t>Дезинтеграционные процессы в России и Европе во второй половине 80-х -90-е гг.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Содержание учебного материала 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  <w:p w:rsidR="005C79F1" w:rsidRDefault="005C79F1">
            <w:pPr>
              <w:jc w:val="both"/>
            </w:pPr>
          </w:p>
        </w:tc>
        <w:tc>
          <w:tcPr>
            <w:tcW w:w="2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ОК.2, ОК.3,  ОК.5, ОК.6, ОК.9</w:t>
            </w: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1.Политические события в Восточной Европе во второй половине 80-х гг.</w:t>
            </w:r>
          </w:p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От советской экономической системы к рынку.«Шоковая терапия». Корректировка курса реформ</w:t>
            </w:r>
            <w:r>
              <w:rPr>
                <w:rFonts w:ascii="Times New Roman" w:eastAsia="Times New Roman" w:hAnsi="Times New Roman" w:cs="Times New Roman"/>
                <w:sz w:val="24"/>
              </w:rPr>
              <w:t>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2. Отражение событий в Восточной Европе на дезинтеграционных процессах в СССР. 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 Ликвидация (распад) СССР и образование СНГ. Российская Федерация как правопреемница СССР.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8"/>
              </w:rPr>
              <w:t>Реферат на тему: «Национальная политика в СССР к началу 80-х».</w:t>
            </w:r>
          </w:p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Эссе на тему: «Возможно ли было сохранить СССР»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10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Раздел 2. Россия и мир в конце XX - начале XXI вв.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z w:val="28"/>
              </w:rPr>
              <w:t>28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C79F1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Тема 2.1</w:t>
            </w:r>
          </w:p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Постсоветское пространство в 90-е гг. XX века.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Содержание учебного материала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2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ОК.2, ОК.3,  ОК.5, 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ОК.6, ОК.9</w:t>
            </w: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1. Локальные национальные и религиозные конфликты на пространстве бывшего СССР в 1990-е гг. 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2. Участие международных организаций (ООН, ЮНЕСКО) в разрешении конфликтов на постсоветском пространстве. 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3. Российская Федерация в планах международных организаций: военно-политическая конкуренция и экономическое сотрудничество. Планы НАТО в отношении России.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sz w:val="28"/>
              </w:rPr>
              <w:t>Реферат на тему: «Место Россия на постсоветском пространстве».</w:t>
            </w:r>
          </w:p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Составить хронологическую таблицу: «Вооруженный конфликт на Кавказе»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Тема 2.2</w:t>
            </w:r>
          </w:p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Укрепление влияния России на постсоветском пространстве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Содержание учебного материала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2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ОК.2, ОК.3,  ОК.5, ОК.6, ОК.9</w:t>
            </w: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1. Россия на постсоветском пространстве: договоры с Украиной, Белоруссией, Абхазией, Южной Осетией и пр.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2. Внутренняя политика России на Северном Кавказе. Причины, участники, содержание,  результаты вооруженного конфликта в этом регионе.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3. Изменения в территориальном устройстве Российской Федерации.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Тема 2.3</w:t>
            </w:r>
          </w:p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Россия и мировые интеграционные процессы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Содержание учебного материала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2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ОК.2, ОК.3,  ОК.5, ОК.6, ОК.9</w:t>
            </w: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1. Расширение Евросоюза, формирование мирового «рынка труда»,  глобальная программа НАТО и политические ориентиры России.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2. 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Тема 2.4</w:t>
            </w:r>
          </w:p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Развитие культуры в России.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Содержание учебного материала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2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ОК.2, ОК.3,  ОК.5, ОК.6, ОК.9</w:t>
            </w: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1. Проблема экспансии в Россию западной системы ценностей и формирование «массовой культуры». 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2.Тенденции сохранения национальных, религиозных, культурных традиций и «свобода совести» в России.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3. Идеи «поликультурности» и молодежные экстремистские движения.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Тема 2.5.</w:t>
            </w:r>
          </w:p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Перспективы развития РФ в современном мире.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Содержание учебного материала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2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ОК.2, ОК.3,  ОК.5, ОК.6, ОК.9</w:t>
            </w: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1. Перспективные направления и основные проблемы развития РФ на современном этапе. 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2. Территориальная целостность России, уважение прав ее населения и соседних народов – главное условие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политического развития. 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3. Инновационная деятельность – приоритетное направление в науке и экономике. 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4. Сохранение традиционных нравственных ценностей и индивидуальных свобод человека – основа развития культуры в РФ.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20"/>
        </w:trPr>
        <w:tc>
          <w:tcPr>
            <w:tcW w:w="27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r>
              <w:rPr>
                <w:rFonts w:ascii="Times New Roman" w:eastAsia="Times New Roman" w:hAnsi="Times New Roman" w:cs="Times New Roman"/>
                <w:b/>
                <w:sz w:val="28"/>
              </w:rPr>
              <w:t>Тема 2.6.    Глобализация и ее последствия, международные отношения</w:t>
            </w: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Содержание учебного материала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r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26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ОК.2, ОК.3,  ОК.5, ОК.6, ОК.9</w:t>
            </w:r>
          </w:p>
        </w:tc>
      </w:tr>
      <w:tr w:rsidR="005C79F1" w:rsidTr="000E4160">
        <w:trPr>
          <w:trHeight w:val="20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ind w:left="215" w:hanging="215"/>
            </w:pPr>
            <w:r>
              <w:rPr>
                <w:rFonts w:ascii="Times New Roman" w:eastAsia="Times New Roman" w:hAnsi="Times New Roman" w:cs="Times New Roman"/>
                <w:sz w:val="28"/>
              </w:rPr>
              <w:t>1.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Информационное общество. Глобализация и ее  последствия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562"/>
        </w:trPr>
        <w:tc>
          <w:tcPr>
            <w:tcW w:w="27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7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ind w:left="215" w:hanging="215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2.</w:t>
            </w:r>
            <w:r>
              <w:rPr>
                <w:rFonts w:ascii="Times New Roman" w:eastAsia="Times New Roman" w:hAnsi="Times New Roman" w:cs="Times New Roman"/>
                <w:sz w:val="28"/>
              </w:rPr>
              <w:tab/>
              <w:t>Проблемы национальной безопасности в международных отношениях.  Международный терроризм как социально-политическое явление.</w:t>
            </w:r>
          </w:p>
          <w:p w:rsidR="005C79F1" w:rsidRDefault="00583252">
            <w:pPr>
              <w:ind w:left="215" w:hanging="215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Самостоятельная работа: </w:t>
            </w:r>
          </w:p>
          <w:p w:rsidR="005C79F1" w:rsidRDefault="00583252">
            <w:pPr>
              <w:ind w:left="215" w:hanging="215"/>
            </w:pPr>
            <w:r>
              <w:rPr>
                <w:rFonts w:ascii="Times New Roman" w:eastAsia="Times New Roman" w:hAnsi="Times New Roman" w:cs="Times New Roman"/>
                <w:sz w:val="28"/>
              </w:rPr>
              <w:t>Подготовка рефератов, презентаций по теме.</w:t>
            </w: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6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413"/>
        </w:trPr>
        <w:tc>
          <w:tcPr>
            <w:tcW w:w="10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r>
              <w:rPr>
                <w:rFonts w:ascii="Times New Roman" w:eastAsia="Times New Roman" w:hAnsi="Times New Roman" w:cs="Times New Roman"/>
                <w:b/>
                <w:sz w:val="28"/>
              </w:rPr>
              <w:t>Самостоятельная работа обучающихся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C79F1">
            <w:pPr>
              <w:jc w:val="both"/>
              <w:rPr>
                <w:rFonts w:ascii="Calibri" w:eastAsia="Calibri" w:hAnsi="Calibri" w:cs="Calibri"/>
              </w:rPr>
            </w:pPr>
          </w:p>
        </w:tc>
      </w:tr>
      <w:tr w:rsidR="005C79F1" w:rsidTr="000E4160">
        <w:trPr>
          <w:trHeight w:val="413"/>
        </w:trPr>
        <w:tc>
          <w:tcPr>
            <w:tcW w:w="10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Промежуточная аттестация</w:t>
            </w:r>
          </w:p>
        </w:tc>
        <w:tc>
          <w:tcPr>
            <w:tcW w:w="1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2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C79F1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tbl>
      <w:tblPr>
        <w:tblpPr w:leftFromText="180" w:rightFromText="180" w:vertAnchor="text" w:horzAnchor="page" w:tblpX="1195" w:tblpY="32"/>
        <w:tblW w:w="14850" w:type="dxa"/>
        <w:tblCellMar>
          <w:left w:w="10" w:type="dxa"/>
          <w:right w:w="10" w:type="dxa"/>
        </w:tblCellMar>
        <w:tblLook w:val="0000"/>
      </w:tblPr>
      <w:tblGrid>
        <w:gridCol w:w="10456"/>
        <w:gridCol w:w="1701"/>
        <w:gridCol w:w="2693"/>
      </w:tblGrid>
      <w:tr w:rsidR="000E4160" w:rsidTr="000E4160">
        <w:trPr>
          <w:trHeight w:val="413"/>
        </w:trPr>
        <w:tc>
          <w:tcPr>
            <w:tcW w:w="10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4160" w:rsidRDefault="000E4160" w:rsidP="000E4160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0E4160" w:rsidRDefault="000E4160" w:rsidP="000E4160">
            <w:pPr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52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E4160" w:rsidRDefault="000E4160" w:rsidP="000E4160">
            <w:pPr>
              <w:jc w:val="both"/>
              <w:rPr>
                <w:rFonts w:ascii="Calibri" w:eastAsia="Calibri" w:hAnsi="Calibri" w:cs="Calibri"/>
              </w:rPr>
            </w:pPr>
          </w:p>
        </w:tc>
      </w:tr>
    </w:tbl>
    <w:p w:rsidR="000E4160" w:rsidRDefault="000E4160">
      <w:pPr>
        <w:jc w:val="both"/>
        <w:rPr>
          <w:rFonts w:ascii="Times New Roman" w:eastAsia="Times New Roman" w:hAnsi="Times New Roman" w:cs="Times New Roman"/>
          <w:b/>
          <w:sz w:val="28"/>
        </w:rPr>
        <w:sectPr w:rsidR="000E4160" w:rsidSect="000E4160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C79F1" w:rsidRDefault="005C79F1" w:rsidP="000E4160">
      <w:pPr>
        <w:spacing w:before="120" w:after="120"/>
        <w:rPr>
          <w:rFonts w:ascii="Times New Roman" w:eastAsia="Times New Roman" w:hAnsi="Times New Roman" w:cs="Times New Roman"/>
          <w:sz w:val="28"/>
        </w:rPr>
      </w:pPr>
    </w:p>
    <w:p w:rsidR="005C79F1" w:rsidRDefault="00583252">
      <w:pPr>
        <w:ind w:firstLine="6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УСЛОВИЯ РЕАЛИЗАЦИИ ПРОГРАММЫ УЧЕБНОЙ ДИСЦИПЛИНЫ</w:t>
      </w:r>
    </w:p>
    <w:p w:rsidR="005C79F1" w:rsidRDefault="00583252">
      <w:pPr>
        <w:suppressAutoHyphens/>
        <w:ind w:firstLine="66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C79F1" w:rsidRDefault="0058325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Кабинет «Гуманитарные и социально-экономические дисциплины», оснащенный оборудованием: </w:t>
      </w:r>
    </w:p>
    <w:p w:rsidR="005C79F1" w:rsidRDefault="00583252">
      <w:pPr>
        <w:ind w:left="36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231F20"/>
          <w:sz w:val="28"/>
        </w:rPr>
        <w:t>•</w:t>
      </w:r>
      <w:r>
        <w:rPr>
          <w:rFonts w:ascii="Times New Roman" w:eastAsia="Times New Roman" w:hAnsi="Times New Roman" w:cs="Times New Roman"/>
          <w:color w:val="231F20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рабочие места по количеству обучающихся;</w:t>
      </w:r>
    </w:p>
    <w:p w:rsidR="005C79F1" w:rsidRDefault="00583252">
      <w:pPr>
        <w:ind w:left="36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231F20"/>
          <w:sz w:val="28"/>
        </w:rPr>
        <w:t>•</w:t>
      </w:r>
      <w:r>
        <w:rPr>
          <w:rFonts w:ascii="Times New Roman" w:eastAsia="Times New Roman" w:hAnsi="Times New Roman" w:cs="Times New Roman"/>
          <w:color w:val="231F20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рабочее место преподавателя;</w:t>
      </w:r>
    </w:p>
    <w:p w:rsidR="005C79F1" w:rsidRDefault="00583252">
      <w:pPr>
        <w:ind w:left="36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231F20"/>
          <w:sz w:val="28"/>
        </w:rPr>
        <w:t>•</w:t>
      </w:r>
      <w:r>
        <w:rPr>
          <w:rFonts w:ascii="Times New Roman" w:eastAsia="Times New Roman" w:hAnsi="Times New Roman" w:cs="Times New Roman"/>
          <w:color w:val="231F20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комплект  учебно-методической документации;</w:t>
      </w:r>
    </w:p>
    <w:p w:rsidR="005C79F1" w:rsidRDefault="00583252">
      <w:pPr>
        <w:ind w:left="360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231F20"/>
          <w:sz w:val="28"/>
        </w:rPr>
        <w:t>•</w:t>
      </w:r>
      <w:r>
        <w:rPr>
          <w:rFonts w:ascii="Times New Roman" w:eastAsia="Times New Roman" w:hAnsi="Times New Roman" w:cs="Times New Roman"/>
          <w:color w:val="231F20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>раздаточный  материал.</w:t>
      </w:r>
    </w:p>
    <w:p w:rsidR="005C79F1" w:rsidRDefault="0058325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Технические средства обучения:</w:t>
      </w:r>
    </w:p>
    <w:p w:rsidR="005C79F1" w:rsidRDefault="0058325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персональный компьютер  с лицензионным программным обеспечением;</w:t>
      </w:r>
    </w:p>
    <w:p w:rsidR="005C79F1" w:rsidRDefault="00583252">
      <w:pPr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 мультимедийный проектор.</w:t>
      </w:r>
    </w:p>
    <w:p w:rsidR="005C79F1" w:rsidRDefault="005C79F1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C79F1" w:rsidRDefault="00583252">
      <w:pPr>
        <w:suppressAutoHyphens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3.2. Информационное обеспечение реализации программы</w:t>
      </w:r>
    </w:p>
    <w:p w:rsidR="005C79F1" w:rsidRDefault="00583252">
      <w:pPr>
        <w:suppressAutoHyphens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5C79F1" w:rsidRDefault="005C79F1">
      <w:pPr>
        <w:ind w:left="360"/>
        <w:rPr>
          <w:rFonts w:ascii="Times New Roman" w:eastAsia="Times New Roman" w:hAnsi="Times New Roman" w:cs="Times New Roman"/>
          <w:sz w:val="28"/>
        </w:rPr>
      </w:pPr>
    </w:p>
    <w:p w:rsidR="005C79F1" w:rsidRDefault="00583252">
      <w:pPr>
        <w:ind w:firstLine="77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3.2.1. Печатные издания</w:t>
      </w:r>
    </w:p>
    <w:p w:rsidR="005C79F1" w:rsidRDefault="00583252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1. </w:t>
      </w:r>
      <w:r>
        <w:rPr>
          <w:rFonts w:ascii="Times New Roman" w:eastAsia="Times New Roman" w:hAnsi="Times New Roman" w:cs="Times New Roman"/>
          <w:sz w:val="28"/>
        </w:rPr>
        <w:t>Артемов В.В. История (для всех специальностей СПО) : учебник для студентов учреждений сред. Проф. Образования / В.В. Артемов, Ю.Н. Лубченков. - 4-е изд., испр. - М.: Издательский центр "Академия", 2015. - 256 с.;</w:t>
      </w:r>
    </w:p>
    <w:p w:rsidR="005C79F1" w:rsidRDefault="00583252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Самыгин П. С. История: Учебное пособие / Самыгин П. С., Самыгин С. И., Шевелев В. Н., Шевелева Е. В. - М.: НИЦ ИНФРА-М, 2016. - 528 с.: 60x90 1/16. - (Среднее профессиональное образование) (Переплёт) ISBN 978-5-16-004507-8;</w:t>
      </w:r>
    </w:p>
    <w:p w:rsidR="005C79F1" w:rsidRDefault="00583252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3. Артемов В.В. История Отечества : С древнейших времен до наших дней : учебник для студентов учреждений сред.проф. образования / В.В. Артемов, Ю.Н. Лубченков. - 19-е изд. Испр. - М.: Издательский центр "Академия", 2015. - 384 с.</w:t>
      </w:r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4.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Кириллов, В. В. История России в 2 ч. Часть 1. До хх века : учебник для СПО / В. В. Кириллов. — 6-е изд., перераб. и доп. — М. : Издательство Юрайт, 2017. — 397 с. </w:t>
      </w:r>
      <w:hyperlink r:id="rId4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https://www.biblio-online.ru/viewer/42214DED-9053-47D8-B27C-AB3C98B9EFD7#page/1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5.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Кириллов, В. В. История России в 2 ч. Часть 2. Хх век — начало ххi века : учебник для СПО / В. В. Кириллов. — 6-е изд., перераб. и доп. — М. : Издательство Юрайт, 2017. — 275 с. </w:t>
      </w:r>
      <w:hyperlink r:id="rId5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https://www.biblio-online.ru/viewer/0A8F62DE-A732-462E-A346-A7BFA1CBCBBE#page/1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6.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История России (1914—2015) : учебник для СПО / И. С. Ратьковский [и др.] ; под ред. М. В. Ходякова. — 8-е изд., перераб. и доп. — М. : Издательство Юрайт, 2017. — 552 с. </w:t>
      </w:r>
      <w:hyperlink r:id="rId6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https://www.biblio-online.ru/viewer/0952E6E5-00D1-4370-AD7D-0DC18A1FCC2D#page/1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7.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Павленко, Н. И. История России 1700-1861 гг. (с картами) : учебник для СПО / Н. И. Павленко, И. Л. Андреев, В. А. Федоров. — 6-е изд., перераб. и доп. — М. : Издательство Юрайт, 2017. — 308 с.  </w:t>
      </w:r>
      <w:hyperlink r:id="rId7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https://www.biblio-online.ru/viewer/85874DDB-E420-4CA9-B371-C8133227C8B8#page/1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</w:rPr>
        <w:t xml:space="preserve">8.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Федоров, В. А. История России 1861-1917 гг. (с картами) : учебник для СПО / В. А. Федоров, Н. А. Федорова. — 5-е изд., испр. — М. : Издательство Юрайт, 2017. — 360 с.  </w:t>
      </w:r>
      <w:hyperlink r:id="rId8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https://www.biblio-online.ru/viewer/365BFDB2-ADE3-44CB-B113-383A72CB09D6#page/1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9. Крамаренко, Р. А. История России : учебное пособие для СПО / Р. А. Крамаренко. — 2-е изд., испр. и доп. — М. : Издательство Юрайт, 2017. — 187 с.  </w:t>
      </w:r>
      <w:hyperlink r:id="rId9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https://www.biblio-online.ru/viewer/F0586AB2-2E81-4934-930A-89473E679A8B#page/1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10. Карпачев, С. П. История России : учебное пособие для СПО / С. П. Карпачев. — 2-е изд., перераб. и доп. — М. : Издательство Юрайт, 2016. — 273 с. </w:t>
      </w:r>
      <w:hyperlink r:id="rId10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https://www.biblio-online.ru/viewer/79F00B58-F2FC-4AD3-923B-BB35CFDCFB49#/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11.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Зуев, М. Н. История России : учебник и практикум для СПО / М. Н. Зуев, С. Я. Лавренов. — 4-е изд., испр. и доп. — М. : Издательство Юрайт,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 xml:space="preserve">2017. — 545 с. </w:t>
      </w:r>
      <w:hyperlink r:id="rId11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https://www.biblio-online.ru/viewer/6E085002-7AA9-4F69-9A5E-E9C68D4CC6C9#page/1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12.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Некрасова, М. Б. История России : учебник и практикум для СПО / М. Б. Некрасова. — 4-е изд., перераб. и доп. — М. : Издательство Юрайт, 2017. — 357 с.  </w:t>
      </w:r>
      <w:hyperlink r:id="rId12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https://www.biblio-online.ru/viewer/7260A698-6206-4084-8AC0-A2E433412FA5#page/1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13.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История России XX - начала XXI века : учебник для СПО / Д. О. Чураков [и др.] ; под ред. Д. О. Чуракова, С. А. Саркисяна. — 2-е изд., перераб. и доп. — М. : Издательство Юрайт, 2017. — 270 с. </w:t>
      </w:r>
      <w:hyperlink r:id="rId13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https://www.biblio-online.ru/viewer/62A2CA1C-4C9A-427B-9EE7-FDF97A4253AD#page/1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14.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Пленков, О. Ю. Новейшая история : учебник для СПО / О. Ю. Пленков. — 2-е изд., перераб. и доп. — М. : Издательство Юрайт, 2017. — 399 с. </w:t>
      </w:r>
      <w:hyperlink r:id="rId14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https://www.biblio-online.ru/viewer/67F5BE1C-7181-4E2A-B229-0CC75363E50F#page/1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15.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Мокроусова, Л. Г. История России : учебное пособие для СПО / Л. Г. Мокроусова, А. Н. Павлова. — М. : Издательство Юрайт, 2016. — 127 с. </w:t>
      </w:r>
      <w:hyperlink r:id="rId15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https://www.biblio-online.ru/viewer/545B02ED-7F91-4FE4-9AC0-FFB3E6A20340#page/1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16.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История России : учебник и практикум для СПО / К. А. Соловьев [и др.] ; под ред. К. А. Соловьева. — М. : Издательство Юрайт, 2017. — 252 с. </w:t>
      </w:r>
      <w:hyperlink r:id="rId16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https://www.biblio-online.ru/viewer/7BA6833C-F83F-4F5F-B51A-C0594811F852#page/1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</w:rPr>
        <w:t xml:space="preserve">17.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История России : учебник и практикум для СПО / Д. О. Чураков [и др.] ; под ред. Д. О. Чуракова, С. А. Саркисяна. — М. : Издательство Юрайт, 2017. — 431 с.  </w:t>
      </w:r>
      <w:hyperlink r:id="rId17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https://www.biblio-online.ru/viewer/A853E0FA-F4D2-4220-941E-7B518AEA6F94#page/1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18. Зуев, М. Н. История России до хх века : учебник и практикум для СПО / М. Н. Зуев, С. Я. Лавренов. — М. : Издательство Юрайт, 2017. — 299 с. </w:t>
      </w:r>
      <w:hyperlink r:id="rId18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https://www.biblio-online.ru/viewer/19AF263D-43D3-4B68-8397-1FE77CAC069A#page/1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19. Павленко, Н. И. История России с древнейших времен до конца XVII века (с картами) : учебник для СПО / Н. И. Павленко, И. Л. Андреев ; под ред. Н. И. Павленко. — 6-е изд., перераб. и доп. — М. : Издательство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lastRenderedPageBreak/>
        <w:t>Юрайт, 2016. — 247 с. </w:t>
      </w:r>
      <w:hyperlink r:id="rId19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https://www.biblio-online.ru/viewer/37980CB3-DE49-4FA3-9448-4F68B6002F41#page/1</w:t>
        </w:r>
      </w:hyperlink>
    </w:p>
    <w:p w:rsidR="005C79F1" w:rsidRDefault="00583252">
      <w:pPr>
        <w:ind w:firstLine="709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20.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Зуев, М. Н. История России хх - начала ххi века : учебник и практикум для СПО / М. Н. Зуев, С. Я. Лавренов. — М. : Издательство Юрайт, 2017. — 299 с.  </w:t>
      </w:r>
      <w:hyperlink r:id="rId20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https://www.biblio-online.ru/viewer/9501603F-8CA8-4A69-959D-C9EC651DE4E5#page/1</w:t>
        </w:r>
      </w:hyperlink>
    </w:p>
    <w:p w:rsidR="005C79F1" w:rsidRDefault="00583252">
      <w:pPr>
        <w:ind w:firstLine="77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21.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Кириллов, В. В. История России : учебник для СПО / В. В. Кириллов, М. А. Бравина. — М. : Издательство Юрайт, 2017. — 502 с. </w:t>
      </w:r>
      <w:hyperlink r:id="rId21">
        <w:r>
          <w:rPr>
            <w:rFonts w:ascii="Times New Roman" w:eastAsia="Times New Roman" w:hAnsi="Times New Roman" w:cs="Times New Roman"/>
            <w:color w:val="0000FF"/>
            <w:sz w:val="28"/>
            <w:u w:val="single"/>
            <w:shd w:val="clear" w:color="auto" w:fill="FFFFFF"/>
          </w:rPr>
          <w:t>https://www.biblio-online.ru/viewer/92830FA8-0DF0-4D3B-BC9D-EA4CB64D3DC3#page/1</w:t>
        </w:r>
      </w:hyperlink>
    </w:p>
    <w:p w:rsidR="005C79F1" w:rsidRDefault="005C79F1">
      <w:pPr>
        <w:ind w:firstLine="77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C79F1" w:rsidRDefault="00583252">
      <w:pPr>
        <w:tabs>
          <w:tab w:val="left" w:pos="3015"/>
        </w:tabs>
        <w:ind w:firstLine="77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3.2.2. Интернет-ресурсы</w:t>
      </w:r>
    </w:p>
    <w:p w:rsidR="005C79F1" w:rsidRDefault="00CB5BB9">
      <w:pPr>
        <w:tabs>
          <w:tab w:val="left" w:pos="3015"/>
        </w:tabs>
        <w:ind w:firstLine="770"/>
        <w:jc w:val="both"/>
        <w:rPr>
          <w:rFonts w:ascii="Times New Roman" w:eastAsia="Times New Roman" w:hAnsi="Times New Roman" w:cs="Times New Roman"/>
          <w:b/>
          <w:sz w:val="28"/>
        </w:rPr>
      </w:pPr>
      <w:hyperlink r:id="rId22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http://www.hist.msu.ru/ER/Etext/index.html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Default="00CB5BB9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hyperlink r:id="rId23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http://www.fershal.narod.ru/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Default="00CB5BB9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hyperlink r:id="rId24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http://www.geocities.com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Default="00CB5BB9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hyperlink r:id="rId25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http://www.hronos.km.ru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Default="00CB5BB9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hyperlink r:id="rId26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http://www.machaon.ru/hist/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Default="00CB5BB9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hyperlink r:id="rId27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http://battleship.spb.ru/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Default="00CB5BB9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hyperlink r:id="rId28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http://rjw.narod.ru/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Default="00CB5BB9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hyperlink r:id="rId29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http://closelook.narod.ru/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Default="00CB5BB9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hyperlink r:id="rId30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http://pages.marsu.ru/sv1/civ/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Default="00CB5BB9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hyperlink r:id="rId31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http://dynastie.narod.ru/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Default="00CB5BB9">
      <w:pPr>
        <w:ind w:firstLine="770"/>
        <w:rPr>
          <w:rFonts w:ascii="Times New Roman" w:eastAsia="Times New Roman" w:hAnsi="Times New Roman" w:cs="Times New Roman"/>
          <w:sz w:val="28"/>
        </w:rPr>
      </w:pPr>
      <w:hyperlink r:id="rId32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http://www.history.standart.edu.ru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Default="00CB5BB9">
      <w:pPr>
        <w:ind w:firstLine="770"/>
        <w:rPr>
          <w:rFonts w:ascii="Times New Roman" w:eastAsia="Times New Roman" w:hAnsi="Times New Roman" w:cs="Times New Roman"/>
          <w:sz w:val="28"/>
        </w:rPr>
      </w:pPr>
      <w:hyperlink r:id="rId33">
        <w:r w:rsidR="00583252"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http://stalinism.ru/zhivoy-stalin/ritorika-stalina-voennogo-vremeni.-prikaz-70.html</w:t>
        </w:r>
      </w:hyperlink>
      <w:r w:rsidR="00583252">
        <w:rPr>
          <w:rFonts w:ascii="Times New Roman" w:eastAsia="Times New Roman" w:hAnsi="Times New Roman" w:cs="Times New Roman"/>
          <w:sz w:val="28"/>
        </w:rPr>
        <w:t>;</w:t>
      </w:r>
    </w:p>
    <w:p w:rsidR="005C79F1" w:rsidRPr="00583252" w:rsidRDefault="00CB5BB9">
      <w:pPr>
        <w:ind w:firstLine="770"/>
        <w:rPr>
          <w:rFonts w:ascii="Times New Roman" w:eastAsia="Times New Roman" w:hAnsi="Times New Roman" w:cs="Times New Roman"/>
          <w:sz w:val="28"/>
          <w:lang w:val="en-US"/>
        </w:rPr>
      </w:pPr>
      <w:hyperlink r:id="rId34">
        <w:r w:rsidR="00583252" w:rsidRPr="00583252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http://www.webcenter.ru/-lazarevicha/k2f/sovietia toc.htm</w:t>
        </w:r>
      </w:hyperlink>
      <w:r w:rsidR="00583252" w:rsidRPr="00583252">
        <w:rPr>
          <w:rFonts w:ascii="Times New Roman" w:eastAsia="Times New Roman" w:hAnsi="Times New Roman" w:cs="Times New Roman"/>
          <w:sz w:val="28"/>
          <w:lang w:val="en-US"/>
        </w:rPr>
        <w:t>;</w:t>
      </w:r>
    </w:p>
    <w:p w:rsidR="005C79F1" w:rsidRPr="00583252" w:rsidRDefault="00CB5BB9">
      <w:pPr>
        <w:ind w:firstLine="770"/>
        <w:rPr>
          <w:rFonts w:ascii="Times New Roman" w:eastAsia="Times New Roman" w:hAnsi="Times New Roman" w:cs="Times New Roman"/>
          <w:sz w:val="28"/>
          <w:lang w:val="en-US"/>
        </w:rPr>
      </w:pPr>
      <w:hyperlink r:id="rId35">
        <w:r w:rsidR="00583252" w:rsidRPr="00583252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http://tapemark.narod.ru/kommunizm/188.html</w:t>
        </w:r>
      </w:hyperlink>
      <w:r w:rsidR="00583252" w:rsidRPr="00583252">
        <w:rPr>
          <w:rFonts w:ascii="Times New Roman" w:eastAsia="Times New Roman" w:hAnsi="Times New Roman" w:cs="Times New Roman"/>
          <w:sz w:val="28"/>
          <w:lang w:val="en-US"/>
        </w:rPr>
        <w:t>;</w:t>
      </w:r>
    </w:p>
    <w:p w:rsidR="005C79F1" w:rsidRPr="00583252" w:rsidRDefault="005832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70"/>
        <w:rPr>
          <w:rFonts w:ascii="Times New Roman" w:eastAsia="Times New Roman" w:hAnsi="Times New Roman" w:cs="Times New Roman"/>
          <w:sz w:val="28"/>
          <w:lang w:val="en-US"/>
        </w:rPr>
      </w:pPr>
      <w:r w:rsidRPr="00583252">
        <w:rPr>
          <w:rFonts w:ascii="Times New Roman" w:eastAsia="Times New Roman" w:hAnsi="Times New Roman" w:cs="Times New Roman"/>
          <w:sz w:val="28"/>
          <w:lang w:val="en-US"/>
        </w:rPr>
        <w:t>wikipedia.ORG/WIKI, Wikipedia.ORG/</w:t>
      </w:r>
      <w:r>
        <w:rPr>
          <w:rFonts w:ascii="Times New Roman" w:eastAsia="Times New Roman" w:hAnsi="Times New Roman" w:cs="Times New Roman"/>
          <w:sz w:val="28"/>
        </w:rPr>
        <w:t>БлокНАТО</w:t>
      </w:r>
      <w:r w:rsidRPr="00583252">
        <w:rPr>
          <w:rFonts w:ascii="Times New Roman" w:eastAsia="Times New Roman" w:hAnsi="Times New Roman" w:cs="Times New Roman"/>
          <w:sz w:val="28"/>
          <w:lang w:val="en-US"/>
        </w:rPr>
        <w:t>;</w:t>
      </w:r>
    </w:p>
    <w:p w:rsidR="005C79F1" w:rsidRPr="00583252" w:rsidRDefault="00583252">
      <w:pPr>
        <w:ind w:firstLine="770"/>
        <w:rPr>
          <w:rFonts w:ascii="Times New Roman" w:eastAsia="Times New Roman" w:hAnsi="Times New Roman" w:cs="Times New Roman"/>
          <w:sz w:val="28"/>
          <w:lang w:val="en-US"/>
        </w:rPr>
      </w:pPr>
      <w:r w:rsidRPr="00583252">
        <w:rPr>
          <w:rFonts w:ascii="Times New Roman" w:eastAsia="Times New Roman" w:hAnsi="Times New Roman" w:cs="Times New Roman"/>
          <w:sz w:val="28"/>
          <w:lang w:val="en-US"/>
        </w:rPr>
        <w:lastRenderedPageBreak/>
        <w:t>wikipedia org/wiki;</w:t>
      </w:r>
    </w:p>
    <w:p w:rsidR="005C79F1" w:rsidRPr="00583252" w:rsidRDefault="00583252">
      <w:pPr>
        <w:ind w:firstLine="770"/>
        <w:rPr>
          <w:rFonts w:ascii="Times New Roman" w:eastAsia="Times New Roman" w:hAnsi="Times New Roman" w:cs="Times New Roman"/>
          <w:sz w:val="28"/>
          <w:lang w:val="en-US"/>
        </w:rPr>
      </w:pPr>
      <w:r w:rsidRPr="00583252">
        <w:rPr>
          <w:rFonts w:ascii="Times New Roman" w:eastAsia="Times New Roman" w:hAnsi="Times New Roman" w:cs="Times New Roman"/>
          <w:sz w:val="28"/>
          <w:lang w:val="en-US"/>
        </w:rPr>
        <w:t>http: history/standart/edu/ru;</w:t>
      </w:r>
    </w:p>
    <w:p w:rsidR="005C79F1" w:rsidRPr="00583252" w:rsidRDefault="00CB5BB9">
      <w:pPr>
        <w:ind w:firstLine="770"/>
        <w:rPr>
          <w:rFonts w:ascii="Times New Roman" w:eastAsia="Times New Roman" w:hAnsi="Times New Roman" w:cs="Times New Roman"/>
          <w:sz w:val="28"/>
          <w:lang w:val="en-US"/>
        </w:rPr>
      </w:pPr>
      <w:hyperlink r:id="rId36">
        <w:r w:rsidR="00583252" w:rsidRPr="00583252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http://www.inwar.info/hist.html</w:t>
        </w:r>
      </w:hyperlink>
      <w:r w:rsidR="00583252" w:rsidRPr="00583252">
        <w:rPr>
          <w:rFonts w:ascii="Times New Roman" w:eastAsia="Times New Roman" w:hAnsi="Times New Roman" w:cs="Times New Roman"/>
          <w:sz w:val="28"/>
          <w:lang w:val="en-US"/>
        </w:rPr>
        <w:t>;</w:t>
      </w:r>
    </w:p>
    <w:p w:rsidR="005C79F1" w:rsidRPr="00583252" w:rsidRDefault="00CB5BB9">
      <w:pPr>
        <w:ind w:firstLine="770"/>
        <w:rPr>
          <w:rFonts w:ascii="Times New Roman" w:eastAsia="Times New Roman" w:hAnsi="Times New Roman" w:cs="Times New Roman"/>
          <w:sz w:val="28"/>
          <w:lang w:val="en-US"/>
        </w:rPr>
      </w:pPr>
      <w:hyperlink r:id="rId37">
        <w:r w:rsidR="00583252" w:rsidRPr="00583252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/>
          </w:rPr>
          <w:t>http://www.nato.bz/ru/balkan.html</w:t>
        </w:r>
      </w:hyperlink>
      <w:r w:rsidR="00583252" w:rsidRPr="00583252">
        <w:rPr>
          <w:rFonts w:ascii="Times New Roman" w:eastAsia="Times New Roman" w:hAnsi="Times New Roman" w:cs="Times New Roman"/>
          <w:sz w:val="28"/>
          <w:lang w:val="en-US"/>
        </w:rPr>
        <w:t>;</w:t>
      </w:r>
    </w:p>
    <w:p w:rsidR="005C79F1" w:rsidRDefault="00583252">
      <w:pPr>
        <w:ind w:firstLine="77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Официальный сайт Исполнительного комитета Содружества Независимых Государств </w:t>
      </w:r>
      <w:hyperlink r:id="rId38">
        <w:r>
          <w:rPr>
            <w:rFonts w:ascii="Times New Roman" w:eastAsia="Times New Roman" w:hAnsi="Times New Roman" w:cs="Times New Roman"/>
            <w:color w:val="0000FF"/>
            <w:sz w:val="28"/>
            <w:u w:val="single"/>
          </w:rPr>
          <w:t>http://www.rau.su/N1-2</w:t>
        </w:r>
      </w:hyperlink>
      <w:r>
        <w:rPr>
          <w:rFonts w:ascii="Times New Roman" w:eastAsia="Times New Roman" w:hAnsi="Times New Roman" w:cs="Times New Roman"/>
          <w:sz w:val="28"/>
        </w:rPr>
        <w:t xml:space="preserve"> _97/009.htm.</w:t>
      </w:r>
    </w:p>
    <w:p w:rsidR="005C79F1" w:rsidRDefault="005C79F1">
      <w:pPr>
        <w:ind w:firstLine="770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C79F1" w:rsidRDefault="00583252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3.2.3. Дополнительные источники </w:t>
      </w:r>
    </w:p>
    <w:p w:rsidR="005C79F1" w:rsidRDefault="00583252">
      <w:pPr>
        <w:ind w:firstLine="77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1. Самыгин П.С. История: Учебное пособие / Самыгин П С., Самыгин С.И., Шевелев В.Н., Шевелева Е.В. - М.: НИЦ ИНФРА-М, 2015. - 528 с.: 60x90 1/16. - (Среднее профессиональное образование) (Переплёт) ISBN 978-5-16-004507-8;</w:t>
      </w:r>
    </w:p>
    <w:p w:rsidR="005C79F1" w:rsidRDefault="00583252">
      <w:pPr>
        <w:ind w:firstLine="77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2. Орлов А.С. История России [Текст] : учебник / А.С. Орлов ,В.А. Георгиев . - М. : Проспект, 2014. - 680 с. - ISBN 978-5-392-13149-5. учебник, история России, А.С. Орлов В.А. Георгиев;</w:t>
      </w:r>
    </w:p>
    <w:p w:rsidR="005C79F1" w:rsidRDefault="00583252">
      <w:pPr>
        <w:ind w:firstLine="77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>3. Сахаров А.Н. История России: с древнейших времен до конца XVII века [Текст] : учебник / Сахаров А.Н., Буганов В.И. - 19-е изд. - М. : Просвещение, 2013. - 336 с. - ISBN 978-5-09-031323-0.</w:t>
      </w:r>
    </w:p>
    <w:p w:rsidR="005C79F1" w:rsidRDefault="005C79F1">
      <w:pPr>
        <w:rPr>
          <w:rFonts w:ascii="Times New Roman" w:eastAsia="Times New Roman" w:hAnsi="Times New Roman" w:cs="Times New Roman"/>
          <w:b/>
          <w:sz w:val="28"/>
        </w:rPr>
      </w:pPr>
    </w:p>
    <w:p w:rsidR="005C79F1" w:rsidRDefault="00583252">
      <w:pPr>
        <w:ind w:left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4. КОНТРОЛЬ И ОЦЕНКА РЕЗУЛЬТАТОВ ОСВОЕНИЯ УЧЕБНОЙ ДИСЦИПЛИНЫ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3532"/>
        <w:gridCol w:w="3000"/>
        <w:gridCol w:w="2941"/>
      </w:tblGrid>
      <w:tr w:rsidR="005C79F1">
        <w:trPr>
          <w:trHeight w:val="1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Результаты обучения</w:t>
            </w:r>
          </w:p>
        </w:tc>
        <w:tc>
          <w:tcPr>
            <w:tcW w:w="3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Критерии оценки</w:t>
            </w:r>
          </w:p>
        </w:tc>
        <w:tc>
          <w:tcPr>
            <w:tcW w:w="2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C79F1" w:rsidRDefault="00583252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Методы оценки</w:t>
            </w:r>
          </w:p>
        </w:tc>
      </w:tr>
      <w:tr w:rsidR="005C79F1">
        <w:trPr>
          <w:trHeight w:val="1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Перечень знаний, осваиваемых в рамках дисциплины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основные направления развития ключевых регионов мира на рубеже веков (XX и XXI вв.).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сущность и причины локальных, региональных,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межгосударственных конфликтов в конце XX - начале XXI вв.;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основные процессы (интеграционные, поликультурные, миграционные и иные) политического и экономического развития ведущих государств и регионов мира;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назначение международных организаций и основные направления их деятельности;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 роли науки, культуры и религии в сохранении и укреплении национальных и государственных традиций;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содержание и назначение важнейших правовых и законодательных актов мирового и регионального значения.</w:t>
            </w:r>
          </w:p>
          <w:p w:rsidR="005C79F1" w:rsidRDefault="00583252">
            <w:r>
              <w:rPr>
                <w:rFonts w:ascii="Times New Roman" w:eastAsia="Times New Roman" w:hAnsi="Times New Roman" w:cs="Times New Roman"/>
                <w:sz w:val="28"/>
              </w:rPr>
              <w:t>ретроспективный анализ развития отрасли.</w:t>
            </w:r>
          </w:p>
        </w:tc>
        <w:tc>
          <w:tcPr>
            <w:tcW w:w="30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Не менее 75% правильных ответов.</w:t>
            </w:r>
          </w:p>
          <w:p w:rsidR="005C79F1" w:rsidRDefault="005C79F1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Актуальность темы, адекватность результатов поставленным целям, </w:t>
            </w:r>
          </w:p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полнота ответов, точность формулировок, адекватность применения терминологии</w:t>
            </w:r>
          </w:p>
          <w:p w:rsidR="005C79F1" w:rsidRDefault="005C79F1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5C79F1" w:rsidRDefault="005C79F1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5C79F1" w:rsidRDefault="005C79F1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5C79F1" w:rsidRDefault="005C79F1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5C79F1" w:rsidRDefault="005C79F1"/>
        </w:tc>
        <w:tc>
          <w:tcPr>
            <w:tcW w:w="28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lastRenderedPageBreak/>
              <w:t>Текущий контроль</w:t>
            </w:r>
          </w:p>
          <w:p w:rsidR="005C79F1" w:rsidRDefault="00583252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при проведении:</w:t>
            </w:r>
          </w:p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-письменного/устного опроса;</w:t>
            </w:r>
          </w:p>
          <w:p w:rsidR="005C79F1" w:rsidRDefault="005C79F1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-тестирования;</w:t>
            </w:r>
          </w:p>
          <w:p w:rsidR="005C79F1" w:rsidRDefault="005C79F1">
            <w:pPr>
              <w:rPr>
                <w:rFonts w:ascii="Times New Roman" w:eastAsia="Times New Roman" w:hAnsi="Times New Roman" w:cs="Times New Roman"/>
                <w:sz w:val="28"/>
              </w:rPr>
            </w:pPr>
          </w:p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5C79F1" w:rsidRDefault="005C79F1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5C79F1" w:rsidRDefault="005C79F1">
            <w:pPr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Промежуточная аттестация</w:t>
            </w:r>
          </w:p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в форме дифференцированного зачета в виде: </w:t>
            </w:r>
          </w:p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-письменных/ устных ответов, </w:t>
            </w:r>
          </w:p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-тестирования и т.д.</w:t>
            </w:r>
          </w:p>
          <w:p w:rsidR="005C79F1" w:rsidRDefault="005C79F1"/>
        </w:tc>
      </w:tr>
      <w:tr w:rsidR="005C79F1">
        <w:trPr>
          <w:trHeight w:val="896"/>
        </w:trPr>
        <w:tc>
          <w:tcPr>
            <w:tcW w:w="3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Перечень умений, осваиваемых в рамках дисциплины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ориентироваться в современной экономической, политической и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культурной ситуации в России и мире;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выявлять взаимосвязь отечественных, региональных, мировых социально-экономических, политических и культурных проблем;</w:t>
            </w:r>
          </w:p>
          <w:p w:rsidR="005C79F1" w:rsidRDefault="00583252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определять значимость профессиональной деятельности по осваиваемой профессии (специальности) для развития экономики в историческом контексте;</w:t>
            </w:r>
          </w:p>
          <w:p w:rsidR="005C79F1" w:rsidRDefault="00583252">
            <w:r>
              <w:rPr>
                <w:rFonts w:ascii="Times New Roman" w:eastAsia="Times New Roman" w:hAnsi="Times New Roman" w:cs="Times New Roman"/>
                <w:sz w:val="28"/>
              </w:rPr>
              <w:t>демонстрировать гражданско-патриотическую позицию.</w:t>
            </w:r>
          </w:p>
        </w:tc>
        <w:tc>
          <w:tcPr>
            <w:tcW w:w="30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8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C79F1">
            <w:pPr>
              <w:rPr>
                <w:rFonts w:ascii="Calibri" w:eastAsia="Calibri" w:hAnsi="Calibri" w:cs="Calibri"/>
              </w:rPr>
            </w:pPr>
          </w:p>
        </w:tc>
      </w:tr>
    </w:tbl>
    <w:p w:rsidR="005C79F1" w:rsidRDefault="005C79F1">
      <w:pPr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5C79F1" w:rsidRDefault="00583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ЛИСТ ИЗМЕНЕНИЙ И ДОПОЛНЕНИЙ ВНЕСЕННЫХ</w:t>
      </w:r>
    </w:p>
    <w:p w:rsidR="005C79F1" w:rsidRDefault="005832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В РАБОЧУЮ ПРОГРАММУ</w:t>
      </w:r>
    </w:p>
    <w:p w:rsidR="005C79F1" w:rsidRDefault="005C79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4735"/>
        <w:gridCol w:w="4738"/>
      </w:tblGrid>
      <w:tr w:rsidR="005C79F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№ изменения, дата внесения изменения; № страницы с изменением</w:t>
            </w:r>
          </w:p>
          <w:p w:rsidR="005C79F1" w:rsidRDefault="005C79F1">
            <w:pPr>
              <w:spacing w:after="0" w:line="240" w:lineRule="auto"/>
              <w:jc w:val="both"/>
            </w:pPr>
          </w:p>
        </w:tc>
      </w:tr>
      <w:tr w:rsidR="005C79F1">
        <w:trPr>
          <w:trHeight w:val="1"/>
        </w:trPr>
        <w:tc>
          <w:tcPr>
            <w:tcW w:w="4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C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:rsidR="005C79F1" w:rsidRDefault="005C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:rsidR="005C79F1" w:rsidRDefault="005832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БЫЛО</w:t>
            </w:r>
          </w:p>
          <w:p w:rsidR="005C79F1" w:rsidRDefault="005C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:rsidR="005C79F1" w:rsidRDefault="005C79F1">
            <w:pPr>
              <w:spacing w:after="0" w:line="240" w:lineRule="auto"/>
              <w:jc w:val="center"/>
            </w:pPr>
          </w:p>
        </w:tc>
        <w:tc>
          <w:tcPr>
            <w:tcW w:w="4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C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:rsidR="005C79F1" w:rsidRDefault="005C79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:rsidR="005C79F1" w:rsidRDefault="005832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СТАЛО</w:t>
            </w:r>
          </w:p>
        </w:tc>
      </w:tr>
      <w:tr w:rsidR="005C79F1">
        <w:trPr>
          <w:trHeight w:val="1"/>
        </w:trPr>
        <w:tc>
          <w:tcPr>
            <w:tcW w:w="9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C79F1" w:rsidRDefault="00583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Основание:</w:t>
            </w:r>
          </w:p>
          <w:p w:rsidR="005C79F1" w:rsidRDefault="005C79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</w:p>
          <w:p w:rsidR="005C79F1" w:rsidRDefault="005832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Подпись лица внесшего изменения</w:t>
            </w:r>
          </w:p>
          <w:p w:rsidR="005C79F1" w:rsidRDefault="005C79F1">
            <w:pPr>
              <w:spacing w:after="0" w:line="240" w:lineRule="auto"/>
              <w:jc w:val="both"/>
            </w:pPr>
          </w:p>
        </w:tc>
      </w:tr>
    </w:tbl>
    <w:p w:rsidR="005C79F1" w:rsidRDefault="005C79F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5C79F1" w:rsidRDefault="005C79F1">
      <w:pPr>
        <w:rPr>
          <w:rFonts w:ascii="Times New Roman" w:eastAsia="Times New Roman" w:hAnsi="Times New Roman" w:cs="Times New Roman"/>
          <w:sz w:val="28"/>
        </w:rPr>
      </w:pPr>
    </w:p>
    <w:p w:rsidR="005C79F1" w:rsidRDefault="005C79F1">
      <w:pPr>
        <w:rPr>
          <w:rFonts w:ascii="Times New Roman" w:eastAsia="Times New Roman" w:hAnsi="Times New Roman" w:cs="Times New Roman"/>
          <w:sz w:val="28"/>
        </w:rPr>
      </w:pPr>
    </w:p>
    <w:p w:rsidR="005C79F1" w:rsidRDefault="005C79F1">
      <w:pPr>
        <w:rPr>
          <w:rFonts w:ascii="Times New Roman" w:eastAsia="Times New Roman" w:hAnsi="Times New Roman" w:cs="Times New Roman"/>
          <w:b/>
          <w:sz w:val="28"/>
        </w:rPr>
      </w:pPr>
    </w:p>
    <w:sectPr w:rsidR="005C79F1" w:rsidSect="000E4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90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C79F1"/>
    <w:rsid w:val="000E4160"/>
    <w:rsid w:val="00101386"/>
    <w:rsid w:val="00115C06"/>
    <w:rsid w:val="00583252"/>
    <w:rsid w:val="005C79F1"/>
    <w:rsid w:val="00874D93"/>
    <w:rsid w:val="00976AF8"/>
    <w:rsid w:val="00C40501"/>
    <w:rsid w:val="00CB5BB9"/>
    <w:rsid w:val="00CD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A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13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0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blio-online.ru/viewer/365BFDB2-ADE3-44CB-B113-383A72CB09D6" TargetMode="External"/><Relationship Id="rId13" Type="http://schemas.openxmlformats.org/officeDocument/2006/relationships/hyperlink" Target="https://www.biblio-online.ru/viewer/62A2CA1C-4C9A-427B-9EE7-FDF97A4253AD" TargetMode="External"/><Relationship Id="rId18" Type="http://schemas.openxmlformats.org/officeDocument/2006/relationships/hyperlink" Target="https://www.biblio-online.ru/viewer/19AF263D-43D3-4B68-8397-1FE77CAC069A" TargetMode="External"/><Relationship Id="rId26" Type="http://schemas.openxmlformats.org/officeDocument/2006/relationships/hyperlink" Target="http://www.machaon.ru/hist/" TargetMode="External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s://www.biblio-online.ru/viewer/92830FA8-0DF0-4D3B-BC9D-EA4CB64D3DC3" TargetMode="External"/><Relationship Id="rId34" Type="http://schemas.openxmlformats.org/officeDocument/2006/relationships/hyperlink" Target="http://www.webcenter.ru/-lazarevicha/k2f/sovietia%20toc.htm" TargetMode="External"/><Relationship Id="rId7" Type="http://schemas.openxmlformats.org/officeDocument/2006/relationships/hyperlink" Target="https://www.biblio-online.ru/viewer/85874DDB-E420-4CA9-B371-C8133227C8B8" TargetMode="External"/><Relationship Id="rId12" Type="http://schemas.openxmlformats.org/officeDocument/2006/relationships/hyperlink" Target="https://www.biblio-online.ru/viewer/7260A698-6206-4084-8AC0-A2E433412FA5" TargetMode="External"/><Relationship Id="rId17" Type="http://schemas.openxmlformats.org/officeDocument/2006/relationships/hyperlink" Target="https://www.biblio-online.ru/viewer/A853E0FA-F4D2-4220-941E-7B518AEA6F94" TargetMode="External"/><Relationship Id="rId25" Type="http://schemas.openxmlformats.org/officeDocument/2006/relationships/hyperlink" Target="http://www.hronos.km.ru/" TargetMode="External"/><Relationship Id="rId33" Type="http://schemas.openxmlformats.org/officeDocument/2006/relationships/hyperlink" Target="http://stalinism.ru/zhivoy-stalin/ritorika-stalina-voennogo-vremeni.-prikaz-70.html" TargetMode="External"/><Relationship Id="rId38" Type="http://schemas.openxmlformats.org/officeDocument/2006/relationships/hyperlink" Target="http://www.rau.su/N1-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iblio-online.ru/viewer/7BA6833C-F83F-4F5F-B51A-C0594811F852" TargetMode="External"/><Relationship Id="rId20" Type="http://schemas.openxmlformats.org/officeDocument/2006/relationships/hyperlink" Target="https://www.biblio-online.ru/viewer/9501603F-8CA8-4A69-959D-C9EC651DE4E5" TargetMode="External"/><Relationship Id="rId29" Type="http://schemas.openxmlformats.org/officeDocument/2006/relationships/hyperlink" Target="http://closelook.narod.ru/" TargetMode="External"/><Relationship Id="rId41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biblio-online.ru/viewer/0952E6E5-00D1-4370-AD7D-0DC18A1FCC2D" TargetMode="External"/><Relationship Id="rId11" Type="http://schemas.openxmlformats.org/officeDocument/2006/relationships/hyperlink" Target="https://www.biblio-online.ru/viewer/6E085002-7AA9-4F69-9A5E-E9C68D4CC6C9" TargetMode="External"/><Relationship Id="rId24" Type="http://schemas.openxmlformats.org/officeDocument/2006/relationships/hyperlink" Target="http://www.geocities.com/" TargetMode="External"/><Relationship Id="rId32" Type="http://schemas.openxmlformats.org/officeDocument/2006/relationships/hyperlink" Target="http://www.history.standart.edu.ru/" TargetMode="External"/><Relationship Id="rId37" Type="http://schemas.openxmlformats.org/officeDocument/2006/relationships/hyperlink" Target="http://www.nato.bz/ru/balkan.html" TargetMode="External"/><Relationship Id="rId40" Type="http://schemas.openxmlformats.org/officeDocument/2006/relationships/theme" Target="theme/theme1.xml"/><Relationship Id="rId5" Type="http://schemas.openxmlformats.org/officeDocument/2006/relationships/hyperlink" Target="https://www.biblio-online.ru/viewer/0A8F62DE-A732-462E-A346-A7BFA1CBCBBE" TargetMode="External"/><Relationship Id="rId15" Type="http://schemas.openxmlformats.org/officeDocument/2006/relationships/hyperlink" Target="https://www.biblio-online.ru/viewer/545B02ED-7F91-4FE4-9AC0-FFB3E6A20340" TargetMode="External"/><Relationship Id="rId23" Type="http://schemas.openxmlformats.org/officeDocument/2006/relationships/hyperlink" Target="http://www.fershal.narod.ru/" TargetMode="External"/><Relationship Id="rId28" Type="http://schemas.openxmlformats.org/officeDocument/2006/relationships/hyperlink" Target="http://rjw.narod.ru/" TargetMode="External"/><Relationship Id="rId36" Type="http://schemas.openxmlformats.org/officeDocument/2006/relationships/hyperlink" Target="http://www.inwar.info/hist.html" TargetMode="External"/><Relationship Id="rId10" Type="http://schemas.openxmlformats.org/officeDocument/2006/relationships/hyperlink" Target="https://www.biblio-online.ru/viewer/79F00B58-F2FC-4AD3-923B-BB35CFDCFB49" TargetMode="External"/><Relationship Id="rId19" Type="http://schemas.openxmlformats.org/officeDocument/2006/relationships/hyperlink" Target="https://www.biblio-online.ru/viewer/37980CB3-DE49-4FA3-9448-4F68B6002F41" TargetMode="External"/><Relationship Id="rId31" Type="http://schemas.openxmlformats.org/officeDocument/2006/relationships/hyperlink" Target="http://dynastie.narod.ru/" TargetMode="External"/><Relationship Id="rId4" Type="http://schemas.openxmlformats.org/officeDocument/2006/relationships/hyperlink" Target="https://www.biblio-online.ru/viewer/42214DED-9053-47D8-B27C-AB3C98B9EFD7" TargetMode="External"/><Relationship Id="rId9" Type="http://schemas.openxmlformats.org/officeDocument/2006/relationships/hyperlink" Target="https://www.biblio-online.ru/viewer/F0586AB2-2E81-4934-930A-89473E679A8B" TargetMode="External"/><Relationship Id="rId14" Type="http://schemas.openxmlformats.org/officeDocument/2006/relationships/hyperlink" Target="https://www.biblio-online.ru/viewer/67F5BE1C-7181-4E2A-B229-0CC75363E50F" TargetMode="External"/><Relationship Id="rId22" Type="http://schemas.openxmlformats.org/officeDocument/2006/relationships/hyperlink" Target="http://www.hist.msu.ru/ER/Etext/index.html" TargetMode="External"/><Relationship Id="rId27" Type="http://schemas.openxmlformats.org/officeDocument/2006/relationships/hyperlink" Target="http://battleship.spb.ru/" TargetMode="External"/><Relationship Id="rId30" Type="http://schemas.openxmlformats.org/officeDocument/2006/relationships/hyperlink" Target="http://pages.marsu.ru/sv1/civ/" TargetMode="External"/><Relationship Id="rId35" Type="http://schemas.openxmlformats.org/officeDocument/2006/relationships/hyperlink" Target="http://tapemark.narod.ru/kommunizm/18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2964</Words>
  <Characters>16901</Characters>
  <Application>Microsoft Office Word</Application>
  <DocSecurity>0</DocSecurity>
  <Lines>140</Lines>
  <Paragraphs>39</Paragraphs>
  <ScaleCrop>false</ScaleCrop>
  <Company/>
  <LinksUpToDate>false</LinksUpToDate>
  <CharactersWithSpaces>19826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ГАОУ СПО МО ГПК</cp:lastModifiedBy>
  <cp:revision>8</cp:revision>
  <dcterms:created xsi:type="dcterms:W3CDTF">2014-02-01T05:53:00Z</dcterms:created>
  <dcterms:modified xsi:type="dcterms:W3CDTF">2018-10-29T08:25:00Z</dcterms:modified>
</cp:coreProperties>
</file>